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120"/>
      </w:pPr>
    </w:p>
    <w:p>
      <w:pPr>
        <w:spacing w:after="120"/>
      </w:pPr>
      <w:r>
        <w:t>1. How does one prevent indexing of heading words?  Is that in help files anywhere?</w:t>
      </w:r>
    </w:p>
    <w:p>
      <w:pPr>
        <w:spacing w:after="120"/>
        <w:ind w:left="270"/>
      </w:pPr>
      <w:r>
        <w:t>See below</w:t>
      </w:r>
    </w:p>
    <w:p>
      <w:pPr>
        <w:spacing w:after="120"/>
      </w:pPr>
      <w:r>
        <w:t>2. Words ending in an apostrophe are not picked up as separate words -- for example, "-s' ". Is there any way you recommend to encode that?</w:t>
      </w:r>
    </w:p>
    <w:p>
      <w:pPr>
        <w:spacing w:after="120"/>
        <w:ind w:left="270"/>
      </w:pPr>
      <w:r>
        <w:t xml:space="preserve">The problem is that the apostrophe symbol and the single quote are the same. In Word we sometimes use a straight quote for an apostrophe and a curly/smart quote for the single quote. If you index the attached sample files as instructed, you will see peoples and </w:t>
      </w:r>
      <w:proofErr w:type="gramStart"/>
      <w:r>
        <w:t>peoples'</w:t>
      </w:r>
      <w:proofErr w:type="gramEnd"/>
      <w:r>
        <w:t xml:space="preserve"> on the </w:t>
      </w:r>
      <w:proofErr w:type="spellStart"/>
      <w:r>
        <w:t>WordWheel</w:t>
      </w:r>
      <w:proofErr w:type="spellEnd"/>
      <w:r>
        <w:t xml:space="preserve">. The first is followed by a curly quote that is not part of the word. The second is followed by a straight quote that is part of the word. If your document does not use </w:t>
      </w:r>
      <w:proofErr w:type="gramStart"/>
      <w:r>
        <w:t>an</w:t>
      </w:r>
      <w:proofErr w:type="gramEnd"/>
      <w:r>
        <w:t xml:space="preserve"> single quotes, you could tell the indexer that all curly quotes are part of a word. If you must have some curly quotes indexed and others not, you would need to index the XML file, edit the ETAX file to change -s' to -s&lt;</w:t>
      </w:r>
      <w:proofErr w:type="spellStart"/>
      <w:r>
        <w:t>ch</w:t>
      </w:r>
      <w:proofErr w:type="spellEnd"/>
      <w:r>
        <w:t>&gt;'&lt;/</w:t>
      </w:r>
      <w:proofErr w:type="spellStart"/>
      <w:r>
        <w:t>ch</w:t>
      </w:r>
      <w:proofErr w:type="spellEnd"/>
      <w:r>
        <w:t xml:space="preserve">&gt;, and then </w:t>
      </w:r>
      <w:proofErr w:type="spellStart"/>
      <w:r>
        <w:t>reindex</w:t>
      </w:r>
      <w:proofErr w:type="spellEnd"/>
      <w:r>
        <w:t xml:space="preserve"> the ETAX file.</w:t>
      </w:r>
    </w:p>
    <w:p>
      <w:pPr>
        <w:spacing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Instructions for using the attached Sample XML files.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Index the "Sample XML Include File.XML" first. </w:t>
      </w:r>
    </w:p>
    <w:p>
      <w:pPr>
        <w:pStyle w:val="ListParagraph"/>
        <w:numPr>
          <w:ilvl w:val="0"/>
          <w:numId w:val="2"/>
        </w:numPr>
        <w:spacing w:after="120"/>
      </w:pPr>
      <w:r>
        <w:t>Index the "Sample XML File.XML" This will create</w:t>
      </w:r>
      <w:r>
        <w:t xml:space="preserve"> a "Sample XML </w:t>
      </w:r>
      <w:proofErr w:type="spellStart"/>
      <w:r>
        <w:t>File.ETAX</w:t>
      </w:r>
      <w:proofErr w:type="spellEnd"/>
      <w:r>
        <w:t>" file.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Add the Sample XML File to your </w:t>
      </w:r>
      <w:proofErr w:type="spellStart"/>
      <w:r>
        <w:t>WordCruncher</w:t>
      </w:r>
      <w:proofErr w:type="spellEnd"/>
      <w:r>
        <w:t xml:space="preserve"> library and open it.</w:t>
      </w:r>
    </w:p>
    <w:p>
      <w:pPr>
        <w:spacing w:after="0"/>
      </w:pPr>
    </w:p>
    <w:p>
      <w:pPr>
        <w:pStyle w:val="ListParagraph"/>
        <w:numPr>
          <w:ilvl w:val="0"/>
          <w:numId w:val="2"/>
        </w:numPr>
        <w:spacing w:after="120"/>
      </w:pPr>
      <w:r>
        <w:t>Open Notepad (a text editor) that comes with Windows.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Open "Sample XML </w:t>
      </w:r>
      <w:proofErr w:type="spellStart"/>
      <w:r>
        <w:t>File.ETAX</w:t>
      </w:r>
      <w:proofErr w:type="spellEnd"/>
      <w:r>
        <w:t>" with Notepad.</w:t>
      </w:r>
      <w:r>
        <w:t xml:space="preserve"> Several of these lines have been changed by hidden codes in the XML file as explained below. You can make changes to this file and </w:t>
      </w:r>
      <w:proofErr w:type="spellStart"/>
      <w:r>
        <w:t>reindex</w:t>
      </w:r>
      <w:proofErr w:type="spellEnd"/>
      <w:r>
        <w:t xml:space="preserve"> it. However, if you </w:t>
      </w:r>
      <w:proofErr w:type="spellStart"/>
      <w:r>
        <w:t>reindex</w:t>
      </w:r>
      <w:proofErr w:type="spellEnd"/>
      <w:r>
        <w:t xml:space="preserve"> the XML file with the same name, all of your changes will be lost.</w:t>
      </w:r>
    </w:p>
    <w:p>
      <w:pPr>
        <w:spacing w:after="120"/>
      </w:pPr>
    </w:p>
    <w:p>
      <w:pPr>
        <w:pStyle w:val="ListParagraph"/>
        <w:numPr>
          <w:ilvl w:val="0"/>
          <w:numId w:val="2"/>
        </w:numPr>
        <w:spacing w:after="120"/>
      </w:pPr>
      <w:r>
        <w:t>Open "Sample XML File.XML" with Word. On the Home tab of Word, click on the paragraph symbol to see the hidden text.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You will see normally hidden codes that are recognized by the Indexer. These codes allow you to override many of the normal options as illustrated in the </w:t>
      </w:r>
      <w:proofErr w:type="spellStart"/>
      <w:r>
        <w:t>WordML</w:t>
      </w:r>
      <w:proofErr w:type="spellEnd"/>
      <w:r>
        <w:t xml:space="preserve"> Help files that come with </w:t>
      </w:r>
      <w:proofErr w:type="spellStart"/>
      <w:r>
        <w:t>WordCruncher</w:t>
      </w:r>
      <w:proofErr w:type="spellEnd"/>
      <w:r>
        <w:t>.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On line 2 you will see the following line. If you copy this line and put it in your document, be sure to use </w:t>
      </w:r>
      <w:proofErr w:type="spellStart"/>
      <w:r>
        <w:t>wcIndexer</w:t>
      </w:r>
      <w:proofErr w:type="spellEnd"/>
      <w:r>
        <w:t xml:space="preserve"> to create a new UUID to replace the ID on this line. Without this line, the indexer automatically generates a new ID each time you index the file. A fixed ID should be used if you plan to let users make notes in the file with </w:t>
      </w:r>
      <w:proofErr w:type="spellStart"/>
      <w:r>
        <w:t>WordCruncher</w:t>
      </w:r>
      <w:proofErr w:type="spellEnd"/>
      <w:r>
        <w:t>.</w:t>
      </w:r>
    </w:p>
    <w:p>
      <w:pPr>
        <w:pStyle w:val="ListParagraph"/>
        <w:numPr>
          <w:ilvl w:val="0"/>
          <w:numId w:val="2"/>
        </w:numPr>
        <w:spacing w:after="120"/>
      </w:pPr>
      <w:r>
        <w:t>On line 4 you will see the following line. The highlighting shows how I told the indexer that a straight quote is a no break character that is always part of a word.</w:t>
      </w:r>
      <w:r>
        <w:br/>
      </w:r>
      <w:r>
        <w:rPr>
          <w:b/>
          <w:bCs/>
          <w:sz w:val="24"/>
          <w:szCs w:val="24"/>
        </w:rPr>
        <w:t xml:space="preserve">&lt;LEX </w:t>
      </w:r>
      <w:proofErr w:type="spellStart"/>
      <w:r>
        <w:rPr>
          <w:b/>
          <w:bCs/>
          <w:sz w:val="24"/>
          <w:szCs w:val="24"/>
        </w:rPr>
        <w:t>st</w:t>
      </w:r>
      <w:proofErr w:type="spellEnd"/>
      <w:r>
        <w:rPr>
          <w:b/>
          <w:bCs/>
          <w:sz w:val="24"/>
          <w:szCs w:val="24"/>
        </w:rPr>
        <w:t xml:space="preserve">="Text" id="EN" </w:t>
      </w:r>
      <w:proofErr w:type="spellStart"/>
      <w:r>
        <w:rPr>
          <w:b/>
          <w:bCs/>
          <w:sz w:val="24"/>
          <w:szCs w:val="24"/>
        </w:rPr>
        <w:t>chrIgn</w:t>
      </w:r>
      <w:proofErr w:type="spellEnd"/>
      <w:r>
        <w:rPr>
          <w:b/>
          <w:bCs/>
          <w:sz w:val="24"/>
          <w:szCs w:val="24"/>
        </w:rPr>
        <w:t xml:space="preserve">="" </w:t>
      </w:r>
      <w:proofErr w:type="spellStart"/>
      <w:r>
        <w:rPr>
          <w:b/>
          <w:bCs/>
          <w:sz w:val="24"/>
          <w:szCs w:val="24"/>
        </w:rPr>
        <w:t>chrBrk</w:t>
      </w:r>
      <w:proofErr w:type="spellEnd"/>
      <w:r>
        <w:rPr>
          <w:b/>
          <w:bCs/>
          <w:sz w:val="24"/>
          <w:szCs w:val="24"/>
        </w:rPr>
        <w:t xml:space="preserve">="" </w:t>
      </w:r>
      <w:proofErr w:type="spellStart"/>
      <w:r>
        <w:rPr>
          <w:b/>
          <w:bCs/>
          <w:sz w:val="24"/>
          <w:szCs w:val="24"/>
        </w:rPr>
        <w:t>chrNobrk</w:t>
      </w:r>
      <w:proofErr w:type="spellEnd"/>
      <w:r>
        <w:rPr>
          <w:b/>
          <w:bCs/>
          <w:sz w:val="24"/>
          <w:szCs w:val="24"/>
        </w:rPr>
        <w:t>=</w:t>
      </w:r>
      <w:r>
        <w:rPr>
          <w:b/>
          <w:bCs/>
          <w:sz w:val="24"/>
          <w:szCs w:val="24"/>
          <w:highlight w:val="yellow"/>
        </w:rPr>
        <w:t>"'"</w:t>
      </w:r>
      <w:r>
        <w:rPr>
          <w:b/>
          <w:bCs/>
          <w:sz w:val="24"/>
          <w:szCs w:val="24"/>
        </w:rPr>
        <w:t>/&gt;</w:t>
      </w:r>
      <w:r>
        <w:t xml:space="preserve"> </w:t>
      </w:r>
    </w:p>
    <w:p>
      <w:pPr>
        <w:pStyle w:val="ListParagraph"/>
        <w:numPr>
          <w:ilvl w:val="0"/>
          <w:numId w:val="2"/>
        </w:numPr>
        <w:spacing w:after="120"/>
      </w:pPr>
      <w:r>
        <w:t>Lines 4–7 add some new word lists (e.g., Text, English Headings).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Line 9 tells </w:t>
      </w:r>
      <w:proofErr w:type="spellStart"/>
      <w:r>
        <w:t>WordCruncher</w:t>
      </w:r>
      <w:proofErr w:type="spellEnd"/>
      <w:r>
        <w:t xml:space="preserve"> to put all Heading 1 styles in a separate Wordlist called “English Headings.” This is what we usually do instead of removing all headings from all wordlists as you suggested.</w:t>
      </w:r>
    </w:p>
    <w:p>
      <w:pPr>
        <w:pStyle w:val="ListParagraph"/>
        <w:numPr>
          <w:ilvl w:val="0"/>
          <w:numId w:val="2"/>
        </w:numPr>
        <w:spacing w:after="120"/>
      </w:pPr>
      <w:r>
        <w:t>If you change line 9 to the following, no Heading 1 lines will be indexed.</w:t>
      </w:r>
      <w:r>
        <w:br/>
      </w:r>
      <w:r>
        <w:rPr>
          <w:b/>
          <w:bCs/>
          <w:sz w:val="24"/>
          <w:szCs w:val="24"/>
        </w:rPr>
        <w:t xml:space="preserve">&lt;TS </w:t>
      </w:r>
      <w:proofErr w:type="spellStart"/>
      <w:r>
        <w:rPr>
          <w:b/>
          <w:bCs/>
          <w:sz w:val="24"/>
          <w:szCs w:val="24"/>
        </w:rPr>
        <w:t>st</w:t>
      </w:r>
      <w:proofErr w:type="spellEnd"/>
      <w:r>
        <w:rPr>
          <w:b/>
          <w:bCs/>
          <w:sz w:val="24"/>
          <w:szCs w:val="24"/>
        </w:rPr>
        <w:t xml:space="preserve">="ap-Heading1" </w:t>
      </w:r>
      <w:proofErr w:type="spellStart"/>
      <w:r>
        <w:rPr>
          <w:b/>
          <w:bCs/>
          <w:sz w:val="24"/>
          <w:szCs w:val="24"/>
        </w:rPr>
        <w:t>lexSt</w:t>
      </w:r>
      <w:proofErr w:type="spellEnd"/>
      <w:r>
        <w:rPr>
          <w:b/>
          <w:bCs/>
          <w:sz w:val="24"/>
          <w:szCs w:val="24"/>
        </w:rPr>
        <w:t xml:space="preserve">="English Headings" </w:t>
      </w:r>
      <w:proofErr w:type="spellStart"/>
      <w:r>
        <w:rPr>
          <w:b/>
          <w:bCs/>
          <w:sz w:val="24"/>
          <w:szCs w:val="24"/>
        </w:rPr>
        <w:t>chrProp</w:t>
      </w:r>
      <w:proofErr w:type="spellEnd"/>
      <w:r>
        <w:rPr>
          <w:b/>
          <w:bCs/>
          <w:sz w:val="24"/>
          <w:szCs w:val="24"/>
        </w:rPr>
        <w:t>="</w:t>
      </w:r>
      <w:r>
        <w:rPr>
          <w:b/>
          <w:bCs/>
          <w:sz w:val="24"/>
          <w:szCs w:val="24"/>
          <w:highlight w:val="yellow"/>
        </w:rPr>
        <w:t>noindex</w:t>
      </w:r>
      <w:r>
        <w:rPr>
          <w:b/>
          <w:bCs/>
          <w:sz w:val="24"/>
          <w:szCs w:val="24"/>
        </w:rPr>
        <w:t>" /&gt;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When you index an XML file, you can look at the corresponding ETAX file created by the indexer to see the automatic names of the styles (e.g., “ap-Heading1”). This allows you to create a </w:t>
      </w:r>
      <w:r>
        <w:rPr>
          <w:b/>
          <w:bCs/>
        </w:rPr>
        <w:t xml:space="preserve">&lt;TS </w:t>
      </w:r>
      <w:proofErr w:type="spellStart"/>
      <w:r>
        <w:rPr>
          <w:b/>
          <w:bCs/>
        </w:rPr>
        <w:t>st</w:t>
      </w:r>
      <w:proofErr w:type="spellEnd"/>
      <w:r>
        <w:rPr>
          <w:b/>
          <w:bCs/>
        </w:rPr>
        <w:t>=””</w:t>
      </w:r>
      <w:r>
        <w:t xml:space="preserve"> line like the one above so you can put the headings in a different word list (e.g., English Headings”). </w:t>
      </w:r>
    </w:p>
    <w:p>
      <w:pPr>
        <w:spacing w:after="120"/>
        <w:ind w:left="360"/>
      </w:pPr>
      <w:bookmarkStart w:id="0" w:name="_GoBack"/>
      <w:bookmarkEnd w:id="0"/>
    </w:p>
    <w:p>
      <w:pPr>
        <w:spacing w:after="120"/>
      </w:pPr>
    </w:p>
    <w:p>
      <w:pPr>
        <w:spacing w:after="120"/>
      </w:pPr>
    </w:p>
    <w:sectPr>
      <w:pgSz w:w="12240" w:h="15840"/>
      <w:pgMar w:top="720" w:right="432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38E5"/>
    <w:multiLevelType w:val="hybridMultilevel"/>
    <w:tmpl w:val="28C69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477D2"/>
    <w:multiLevelType w:val="hybridMultilevel"/>
    <w:tmpl w:val="E68E7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oNotDisplayPageBoundaries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9F3B44-6A47-443E-A7BE-E6780C00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XSIFX">
    <w:name w:val="XSIFX"/>
    <w:basedOn w:val="Normal"/>
    <w:pPr>
      <w:shd w:val="clear" w:color="auto" w:fill="FBD4B4"/>
      <w:spacing w:after="0" w:line="240" w:lineRule="auto"/>
    </w:pPr>
    <w:rPr>
      <w:rFonts w:ascii="Times New Roman" w:eastAsia="PMingLiU" w:hAnsi="Times New Roman" w:cs="Times New Roman"/>
      <w:vanish/>
      <w:sz w:val="20"/>
      <w:szCs w:val="24"/>
      <w:lang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582</Words>
  <Characters>2572</Characters>
  <Application>Microsoft Office Word</Application>
  <DocSecurity>0</DocSecurity>
  <Lines>54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 F. Shelley</dc:creator>
  <cp:keywords/>
  <dc:description/>
  <cp:lastModifiedBy>Monte F. Shelley</cp:lastModifiedBy>
  <cp:revision>2</cp:revision>
  <dcterms:created xsi:type="dcterms:W3CDTF">2014-09-29T16:34:00Z</dcterms:created>
  <dcterms:modified xsi:type="dcterms:W3CDTF">2014-09-29T17:20:00Z</dcterms:modified>
</cp:coreProperties>
</file>